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942"/>
        <w:gridCol w:w="2301"/>
        <w:gridCol w:w="1720"/>
        <w:gridCol w:w="3757"/>
      </w:tblGrid>
      <w:tr w:rsidR="004728EA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12B33" w:rsidRPr="001E216D" w:rsidRDefault="00C12B33" w:rsidP="004728EA">
            <w:pPr>
              <w:pStyle w:val="Heading1"/>
              <w:rPr>
                <w:rFonts w:eastAsia="Times New Roman"/>
              </w:rPr>
            </w:pPr>
            <w:r w:rsidRPr="001E216D">
              <w:rPr>
                <w:rFonts w:eastAsia="Times New Roman"/>
              </w:rPr>
              <w:t>Vocabulary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4728EA">
            <w:pPr>
              <w:pStyle w:val="Heading1"/>
              <w:rPr>
                <w:rFonts w:eastAsia="Times New Roman"/>
              </w:rPr>
            </w:pPr>
            <w:r w:rsidRPr="001E216D">
              <w:rPr>
                <w:rFonts w:eastAsia="Times New Roman"/>
              </w:rPr>
              <w:t>P-of-S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12B33" w:rsidRPr="001E216D" w:rsidRDefault="00C12B33" w:rsidP="004728EA">
            <w:pPr>
              <w:pStyle w:val="Heading1"/>
              <w:rPr>
                <w:rFonts w:eastAsia="Times New Roman"/>
              </w:rPr>
            </w:pPr>
            <w:r w:rsidRPr="001E216D">
              <w:rPr>
                <w:rFonts w:eastAsia="Times New Roman"/>
              </w:rPr>
              <w:t>Synonyms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12B33" w:rsidRPr="001E216D" w:rsidRDefault="00C12B33" w:rsidP="004728EA">
            <w:pPr>
              <w:pStyle w:val="Heading1"/>
              <w:rPr>
                <w:rFonts w:eastAsia="Times New Roman"/>
              </w:rPr>
            </w:pPr>
            <w:r w:rsidRPr="001E216D">
              <w:rPr>
                <w:rFonts w:eastAsia="Times New Roman"/>
              </w:rPr>
              <w:t>Antonyms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12B33" w:rsidRPr="001E216D" w:rsidRDefault="00C12B33" w:rsidP="004728EA">
            <w:pPr>
              <w:pStyle w:val="Heading1"/>
              <w:rPr>
                <w:rFonts w:eastAsia="Times New Roman"/>
              </w:rPr>
            </w:pPr>
            <w:r w:rsidRPr="001E216D">
              <w:rPr>
                <w:rFonts w:eastAsia="Times New Roman"/>
              </w:rPr>
              <w:t>Sample Sentences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363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dexterous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363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363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Skillful, able, effortless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363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Clumsy, awkward, unable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hAnsi="Georgia"/>
                <w:sz w:val="24"/>
                <w:szCs w:val="24"/>
              </w:rPr>
              <w:t>The dexterous painter could perfectly reproduce any painting within two hours.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363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extraneous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F5684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F5684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1E216D">
              <w:rPr>
                <w:rFonts w:ascii="Georgia" w:hAnsi="Georgia"/>
              </w:rPr>
              <w:t> </w:t>
            </w:r>
            <w:r w:rsidRPr="001E216D">
              <w:rPr>
                <w:rFonts w:ascii="Georgia" w:hAnsi="Georgia"/>
                <w:color w:val="000000"/>
              </w:rPr>
              <w:t>External, Outside, irrelevant, unrelated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F5684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1E216D">
              <w:rPr>
                <w:rFonts w:ascii="Georgia" w:hAnsi="Georgia"/>
              </w:rPr>
              <w:t> </w:t>
            </w:r>
            <w:r w:rsidRPr="001E216D">
              <w:rPr>
                <w:rFonts w:ascii="Georgia" w:hAnsi="Georgia"/>
                <w:color w:val="000000"/>
              </w:rPr>
              <w:t>Internal, Inside, relevant, applicable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F5684A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color w:val="878787"/>
              </w:rPr>
            </w:pPr>
            <w:r w:rsidRPr="001E216D">
              <w:rPr>
                <w:rFonts w:ascii="Georgia" w:hAnsi="Georgia" w:cs="Arial"/>
                <w:color w:val="878787"/>
              </w:rPr>
              <w:t xml:space="preserve">When the transmitter pack is turned off, no extraneous noise is heard.  </w:t>
            </w:r>
            <w:r w:rsidRPr="001E216D">
              <w:rPr>
                <w:rFonts w:ascii="Georgia" w:hAnsi="Georgia"/>
              </w:rPr>
              <w:t>The extraneous noise from the street was keeping us awake all night, so we moved to a different apartment.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incoherent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Unclear, incomprehensible, confusing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Intelligible</w:t>
            </w:r>
          </w:p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And lucid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He stuttered while talking making him incoherent.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presumptuous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Brazen, bold, forward, arrogant, rude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Shy, indirect, humble, cautious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 was presumptuous when I walked up to the beautiful girl to ask for a date.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animosity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Friction </w:t>
            </w:r>
          </w:p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Bitterness</w:t>
            </w:r>
          </w:p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resentment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Goodwill</w:t>
            </w:r>
          </w:p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Friendships, respect, kindness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color w:val="878787"/>
              </w:rPr>
            </w:pPr>
            <w:r w:rsidRPr="001E216D">
              <w:rPr>
                <w:rFonts w:ascii="Georgia" w:hAnsi="Georgia" w:cs="Arial"/>
                <w:color w:val="878787"/>
              </w:rPr>
              <w:t xml:space="preserve">"He no longer felt any </w:t>
            </w:r>
            <w:r w:rsidRPr="001E216D">
              <w:rPr>
                <w:rFonts w:ascii="Georgia" w:hAnsi="Georgia" w:cs="Arial"/>
                <w:b/>
                <w:bCs/>
                <w:color w:val="878787"/>
              </w:rPr>
              <w:t>animosity toward</w:t>
            </w:r>
            <w:r w:rsidRPr="001E216D">
              <w:rPr>
                <w:rFonts w:ascii="Georgia" w:hAnsi="Georgia" w:cs="Arial"/>
                <w:color w:val="878787"/>
              </w:rPr>
              <w:t xml:space="preserve"> her because he had a new girlfriend."  </w:t>
            </w:r>
            <w:r w:rsidRPr="001E216D">
              <w:rPr>
                <w:rFonts w:ascii="Georgia" w:hAnsi="Georgia"/>
              </w:rPr>
              <w:t xml:space="preserve">We have looked at factors that increase </w:t>
            </w:r>
            <w:r w:rsidRPr="001E216D">
              <w:rPr>
                <w:rFonts w:ascii="Georgia" w:hAnsi="Georgia"/>
                <w:b/>
                <w:bCs/>
              </w:rPr>
              <w:t>animosity</w:t>
            </w:r>
            <w:r w:rsidRPr="001E216D">
              <w:rPr>
                <w:rFonts w:ascii="Georgia" w:hAnsi="Georgia"/>
              </w:rPr>
              <w:t xml:space="preserve"> between the rich and poor and situations in which they can live harmoniously.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malady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Disease or ailment;</w:t>
            </w:r>
          </w:p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sickness, infirmity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healthy well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The man you're looking for suffers a </w:t>
            </w:r>
            <w:r w:rsidRPr="001E216D">
              <w:rPr>
                <w:rFonts w:ascii="Georgia" w:hAnsi="Georgia"/>
                <w:b/>
                <w:bCs/>
              </w:rPr>
              <w:t>malady</w:t>
            </w:r>
            <w:r w:rsidRPr="001E216D">
              <w:rPr>
                <w:rFonts w:ascii="Georgia" w:hAnsi="Georgia"/>
              </w:rPr>
              <w:t xml:space="preserve"> called amyloidosis.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Pretentious</w:t>
            </w:r>
          </w:p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Hint to remember:  (pretend = fake person showing off.)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affected, ostentatious, showy, extravagant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modest, ordinary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My mom is a pretentious person who wears tons of glittery jewelry and loud make-up.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scrutinize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Examine, inspect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Glance, Overlook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106979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 Because of the recent terror attacks, the airline screeners closely scrutinize all bags that are going on bored airplanes.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inconsequential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not important or significant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Important 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The homework is inconsequential for this class. 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inconspicuous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Hidden, subtle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Noticeable, exposed 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  <w:bCs/>
              </w:rPr>
              <w:t>The charm on her bracelet was Inconspicuous</w:t>
            </w:r>
            <w:r w:rsidRPr="001E216D">
              <w:rPr>
                <w:rFonts w:ascii="Georgia" w:hAnsi="Georgia"/>
              </w:rPr>
              <w:t xml:space="preserve"> to the eye, and absolutely of no importance whatever.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pristine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Perfect, impeccable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Dirty, spoiled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Jenny put on a pristine white blouse</w:t>
            </w:r>
            <w:bookmarkStart w:id="0" w:name="_GoBack"/>
            <w:bookmarkEnd w:id="0"/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unprecedented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Bizarre, extraordinary 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Normal, common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The preparations were made on an </w:t>
            </w:r>
            <w:r w:rsidRPr="001E216D">
              <w:rPr>
                <w:rFonts w:ascii="Georgia" w:hAnsi="Georgia"/>
                <w:b/>
                <w:bCs/>
              </w:rPr>
              <w:t>unprecedented</w:t>
            </w:r>
            <w:r w:rsidRPr="001E216D">
              <w:rPr>
                <w:rFonts w:ascii="Georgia" w:hAnsi="Georgia"/>
              </w:rPr>
              <w:t xml:space="preserve"> scale. 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anomaly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Oddity, Irregularity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Normal, average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She has an </w:t>
            </w:r>
            <w:r w:rsidRPr="001E216D">
              <w:rPr>
                <w:rFonts w:ascii="Georgia" w:hAnsi="Georgia"/>
                <w:b/>
                <w:bCs/>
              </w:rPr>
              <w:t>anomaly</w:t>
            </w:r>
            <w:r w:rsidRPr="001E216D">
              <w:rPr>
                <w:rFonts w:ascii="Georgia" w:hAnsi="Georgia"/>
              </w:rPr>
              <w:t xml:space="preserve"> that makes her immune to young and old Immortal magic, all the way back to the Ancients.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certitude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Pr="001E216D">
              <w:rPr>
                <w:rFonts w:ascii="Georgia" w:hAnsi="Georgia"/>
                <w:color w:val="000000"/>
                <w:sz w:val="24"/>
                <w:szCs w:val="24"/>
              </w:rPr>
              <w:t>Confidence, certainty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Pr="001E216D">
              <w:rPr>
                <w:rFonts w:ascii="Georgia" w:hAnsi="Georgia"/>
                <w:color w:val="000000"/>
                <w:sz w:val="24"/>
                <w:szCs w:val="24"/>
              </w:rPr>
              <w:t>Fear, doubt, uncertainty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Pr="001E216D">
              <w:rPr>
                <w:rFonts w:ascii="Georgia" w:hAnsi="Georgia"/>
                <w:color w:val="504A4B"/>
                <w:sz w:val="24"/>
                <w:szCs w:val="24"/>
              </w:rPr>
              <w:t xml:space="preserve">The boy’s mother knew with certitude her son was not a killer.  </w:t>
            </w:r>
            <w:r w:rsidRPr="001E216D">
              <w:rPr>
                <w:rFonts w:ascii="Georgia" w:hAnsi="Georgia"/>
                <w:sz w:val="24"/>
                <w:szCs w:val="24"/>
              </w:rPr>
              <w:t>The question may never be answered with certitude.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digress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Get off topic</w:t>
            </w:r>
          </w:p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Unfocused, deviate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Stick to the point, direct,</w:t>
            </w:r>
          </w:p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focused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The speaker on breast cancer digressed to describe her healthy lifestyle.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unscathed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Unhurt, protected, unharmed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Injured, damaged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 xml:space="preserve">The zookeeper was unscathed when the lions got in a tussle.  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procrastinate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Delay, postpone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Anticipation, being proactive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I did not want to do the project so I procrastinated until the day before it was due to do it.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indolence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Idleness, laziness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Diligent, clean, productive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="001E216D" w:rsidRPr="001E216D">
              <w:rPr>
                <w:rFonts w:ascii="Georgia" w:eastAsia="Times New Roman" w:hAnsi="Georgia" w:cs="Times New Roman"/>
                <w:sz w:val="24"/>
                <w:szCs w:val="24"/>
              </w:rPr>
              <w:t>His mother grounded him for such indolence until all his chores were done.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serendipity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="001E216D" w:rsidRPr="001E216D">
              <w:rPr>
                <w:rFonts w:ascii="Georgia" w:eastAsia="Times New Roman" w:hAnsi="Georgia" w:cs="Times New Roman"/>
                <w:sz w:val="24"/>
                <w:szCs w:val="24"/>
              </w:rPr>
              <w:t>Luck or good fortune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1E216D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Bad luck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1E216D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It was serendipitous that I found $10 in my pocket right when I wanted to go eat lunch.</w:t>
            </w:r>
          </w:p>
        </w:tc>
      </w:tr>
      <w:tr w:rsidR="00C12B33" w:rsidRPr="001E216D" w:rsidTr="001E216D">
        <w:tc>
          <w:tcPr>
            <w:tcW w:w="2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E216D">
              <w:rPr>
                <w:rFonts w:ascii="Georgia" w:eastAsia="Times New Roman" w:hAnsi="Georgia" w:cs="Times New Roman"/>
                <w:sz w:val="24"/>
                <w:szCs w:val="24"/>
              </w:rPr>
              <w:t>uproarious</w:t>
            </w:r>
          </w:p>
        </w:tc>
        <w:tc>
          <w:tcPr>
            <w:tcW w:w="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Noisy, Loud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>Silent, Quiet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12B33" w:rsidRPr="001E216D" w:rsidRDefault="00C12B33" w:rsidP="00C12B33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1E216D">
              <w:rPr>
                <w:rFonts w:ascii="Georgia" w:hAnsi="Georgia"/>
              </w:rPr>
              <w:t xml:space="preserve">The neighbors were having </w:t>
            </w:r>
            <w:proofErr w:type="gramStart"/>
            <w:r w:rsidRPr="001E216D">
              <w:rPr>
                <w:rFonts w:ascii="Georgia" w:hAnsi="Georgia"/>
              </w:rPr>
              <w:t>a</w:t>
            </w:r>
            <w:proofErr w:type="gramEnd"/>
            <w:r w:rsidRPr="001E216D">
              <w:rPr>
                <w:rFonts w:ascii="Georgia" w:hAnsi="Georgia"/>
              </w:rPr>
              <w:t xml:space="preserve"> uproarious party.</w:t>
            </w:r>
          </w:p>
        </w:tc>
      </w:tr>
    </w:tbl>
    <w:p w:rsidR="00D60352" w:rsidRPr="001E216D" w:rsidRDefault="00D60352">
      <w:pPr>
        <w:rPr>
          <w:rFonts w:ascii="Georgia" w:hAnsi="Georgia"/>
          <w:sz w:val="24"/>
          <w:szCs w:val="24"/>
        </w:rPr>
      </w:pPr>
    </w:p>
    <w:sectPr w:rsidR="00D60352" w:rsidRPr="001E216D" w:rsidSect="00C12B3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6" w:rsidRDefault="00950096" w:rsidP="004728EA">
      <w:pPr>
        <w:spacing w:after="0" w:line="240" w:lineRule="auto"/>
      </w:pPr>
      <w:r>
        <w:separator/>
      </w:r>
    </w:p>
  </w:endnote>
  <w:endnote w:type="continuationSeparator" w:id="0">
    <w:p w:rsidR="00950096" w:rsidRDefault="00950096" w:rsidP="0047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6" w:rsidRDefault="00950096" w:rsidP="004728EA">
      <w:pPr>
        <w:spacing w:after="0" w:line="240" w:lineRule="auto"/>
      </w:pPr>
      <w:r>
        <w:separator/>
      </w:r>
    </w:p>
  </w:footnote>
  <w:footnote w:type="continuationSeparator" w:id="0">
    <w:p w:rsidR="00950096" w:rsidRDefault="00950096" w:rsidP="0047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A" w:rsidRDefault="004728EA">
    <w:pPr>
      <w:pStyle w:val="Header"/>
    </w:pPr>
    <w:r>
      <w:t>List 5</w:t>
    </w:r>
    <w:r>
      <w:tab/>
    </w:r>
    <w:r>
      <w:tab/>
    </w:r>
    <w:proofErr w:type="gramStart"/>
    <w:r>
      <w:t>Name  _</w:t>
    </w:r>
    <w:proofErr w:type="gramEnd"/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F"/>
    <w:rsid w:val="0002147D"/>
    <w:rsid w:val="00090C63"/>
    <w:rsid w:val="00106979"/>
    <w:rsid w:val="001E216D"/>
    <w:rsid w:val="004728EA"/>
    <w:rsid w:val="00771A91"/>
    <w:rsid w:val="007925EF"/>
    <w:rsid w:val="007B3298"/>
    <w:rsid w:val="00916C67"/>
    <w:rsid w:val="00950096"/>
    <w:rsid w:val="00C12B33"/>
    <w:rsid w:val="00C253A9"/>
    <w:rsid w:val="00C363DF"/>
    <w:rsid w:val="00D60352"/>
    <w:rsid w:val="00F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CACE-FB0F-48D8-B746-8C70AB5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EA"/>
  </w:style>
  <w:style w:type="paragraph" w:styleId="Footer">
    <w:name w:val="footer"/>
    <w:basedOn w:val="Normal"/>
    <w:link w:val="FooterChar"/>
    <w:uiPriority w:val="99"/>
    <w:unhideWhenUsed/>
    <w:rsid w:val="0047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EA"/>
  </w:style>
  <w:style w:type="character" w:customStyle="1" w:styleId="Heading1Char">
    <w:name w:val="Heading 1 Char"/>
    <w:basedOn w:val="DefaultParagraphFont"/>
    <w:link w:val="Heading1"/>
    <w:uiPriority w:val="9"/>
    <w:rsid w:val="0047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6</cp:revision>
  <dcterms:created xsi:type="dcterms:W3CDTF">2016-10-12T18:43:00Z</dcterms:created>
  <dcterms:modified xsi:type="dcterms:W3CDTF">2017-03-20T12:33:00Z</dcterms:modified>
</cp:coreProperties>
</file>