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6C172" w14:textId="01680F61" w:rsidR="006457A1" w:rsidRDefault="006457A1" w:rsidP="00F4532A">
      <w:pPr>
        <w:spacing w:line="360" w:lineRule="auto"/>
        <w:rPr>
          <w:rFonts w:ascii="Britannic Bold" w:hAnsi="Britannic Bold"/>
          <w:i/>
          <w:sz w:val="24"/>
          <w:szCs w:val="24"/>
        </w:rPr>
      </w:pPr>
      <w:r w:rsidRPr="006457A1">
        <w:rPr>
          <w:rFonts w:ascii="Britannic Bold" w:hAnsi="Britannic Bold"/>
          <w:i/>
          <w:sz w:val="24"/>
          <w:szCs w:val="24"/>
        </w:rPr>
        <w:t>Persepolis Discussion Questions: Persepolis, The Letter, The Party</w:t>
      </w:r>
      <w:r w:rsidR="008C172B">
        <w:rPr>
          <w:rFonts w:ascii="Britannic Bold" w:hAnsi="Britannic Bold"/>
          <w:i/>
          <w:sz w:val="24"/>
          <w:szCs w:val="24"/>
        </w:rPr>
        <w:t>: p. 26-46</w:t>
      </w:r>
    </w:p>
    <w:p w14:paraId="1EC9CD2C" w14:textId="77777777" w:rsidR="005608BE" w:rsidRPr="00BC2D7A" w:rsidRDefault="005608BE" w:rsidP="005608BE">
      <w:pPr>
        <w:pStyle w:val="ListParagraph"/>
        <w:numPr>
          <w:ilvl w:val="0"/>
          <w:numId w:val="3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BC2D7A">
        <w:rPr>
          <w:rFonts w:ascii="Footlight MT Light" w:hAnsi="Footlight MT Light"/>
          <w:sz w:val="24"/>
          <w:szCs w:val="24"/>
        </w:rPr>
        <w:t xml:space="preserve">Who comes to visit in </w:t>
      </w:r>
      <w:r w:rsidRPr="00BC2D7A">
        <w:rPr>
          <w:rFonts w:ascii="Footlight MT Light" w:hAnsi="Footlight MT Light"/>
          <w:i/>
          <w:sz w:val="24"/>
          <w:szCs w:val="24"/>
        </w:rPr>
        <w:t>Persepolis</w:t>
      </w:r>
      <w:r w:rsidRPr="00BC2D7A">
        <w:rPr>
          <w:rFonts w:ascii="Footlight MT Light" w:hAnsi="Footlight MT Light"/>
          <w:sz w:val="24"/>
          <w:szCs w:val="24"/>
        </w:rPr>
        <w:t>? How does she feel about the revolution? Why?</w:t>
      </w:r>
    </w:p>
    <w:p w14:paraId="3ED0C98E" w14:textId="77777777" w:rsidR="005608BE" w:rsidRPr="00BC2D7A" w:rsidRDefault="005608BE" w:rsidP="005608BE">
      <w:pPr>
        <w:pStyle w:val="ListParagraph"/>
        <w:numPr>
          <w:ilvl w:val="0"/>
          <w:numId w:val="3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BC2D7A">
        <w:rPr>
          <w:rFonts w:ascii="Footlight MT Light" w:hAnsi="Footlight MT Light"/>
          <w:sz w:val="24"/>
          <w:szCs w:val="24"/>
        </w:rPr>
        <w:t xml:space="preserve">Look at the frame at the top of page 28: What is wrong with the image? How is the image </w:t>
      </w:r>
      <w:r w:rsidRPr="00BC2D7A">
        <w:rPr>
          <w:rFonts w:ascii="Footlight MT Light" w:hAnsi="Footlight MT Light"/>
          <w:b/>
          <w:sz w:val="24"/>
          <w:szCs w:val="24"/>
        </w:rPr>
        <w:t>symbolic</w:t>
      </w:r>
      <w:r w:rsidRPr="00BC2D7A">
        <w:rPr>
          <w:rFonts w:ascii="Footlight MT Light" w:hAnsi="Footlight MT Light"/>
          <w:sz w:val="24"/>
          <w:szCs w:val="24"/>
        </w:rPr>
        <w:t xml:space="preserve">? What does this show us about the shah? </w:t>
      </w:r>
    </w:p>
    <w:p w14:paraId="6AD12BBE" w14:textId="77777777" w:rsidR="005608BE" w:rsidRPr="00BC2D7A" w:rsidRDefault="005608BE" w:rsidP="005608BE">
      <w:pPr>
        <w:pStyle w:val="ListParagraph"/>
        <w:numPr>
          <w:ilvl w:val="0"/>
          <w:numId w:val="3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BC2D7A">
        <w:rPr>
          <w:rFonts w:ascii="Footlight MT Light" w:hAnsi="Footlight MT Light"/>
          <w:sz w:val="24"/>
          <w:szCs w:val="24"/>
        </w:rPr>
        <w:t xml:space="preserve">On page 29, </w:t>
      </w:r>
      <w:proofErr w:type="spellStart"/>
      <w:r w:rsidRPr="00BC2D7A">
        <w:rPr>
          <w:rFonts w:ascii="Footlight MT Light" w:hAnsi="Footlight MT Light"/>
          <w:sz w:val="24"/>
          <w:szCs w:val="24"/>
        </w:rPr>
        <w:t>Marji</w:t>
      </w:r>
      <w:proofErr w:type="spellEnd"/>
      <w:r w:rsidRPr="00BC2D7A">
        <w:rPr>
          <w:rFonts w:ascii="Footlight MT Light" w:hAnsi="Footlight MT Light"/>
          <w:sz w:val="24"/>
          <w:szCs w:val="24"/>
        </w:rPr>
        <w:t xml:space="preserve"> reveals that taking photos of the demonstrations was forbidden. Why do you think taking photos would be forbidden?</w:t>
      </w:r>
    </w:p>
    <w:p w14:paraId="75880C16" w14:textId="77777777" w:rsidR="005608BE" w:rsidRPr="00BC2D7A" w:rsidRDefault="005608BE" w:rsidP="005608BE">
      <w:pPr>
        <w:pStyle w:val="ListParagraph"/>
        <w:numPr>
          <w:ilvl w:val="0"/>
          <w:numId w:val="3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BC2D7A">
        <w:rPr>
          <w:rFonts w:ascii="Footlight MT Light" w:hAnsi="Footlight MT Light"/>
          <w:sz w:val="24"/>
          <w:szCs w:val="24"/>
        </w:rPr>
        <w:t xml:space="preserve">On the top of page 30, </w:t>
      </w:r>
      <w:proofErr w:type="spellStart"/>
      <w:r w:rsidRPr="00BC2D7A">
        <w:rPr>
          <w:rFonts w:ascii="Footlight MT Light" w:hAnsi="Footlight MT Light"/>
          <w:sz w:val="24"/>
          <w:szCs w:val="24"/>
        </w:rPr>
        <w:t>Marji</w:t>
      </w:r>
      <w:proofErr w:type="spellEnd"/>
      <w:r w:rsidRPr="00BC2D7A">
        <w:rPr>
          <w:rFonts w:ascii="Footlight MT Light" w:hAnsi="Footlight MT Light"/>
          <w:sz w:val="24"/>
          <w:szCs w:val="24"/>
        </w:rPr>
        <w:t xml:space="preserve"> says “There was the same silence as before a storm.”</w:t>
      </w:r>
    </w:p>
    <w:p w14:paraId="7F448FC4" w14:textId="77777777" w:rsidR="005608BE" w:rsidRPr="00BC2D7A" w:rsidRDefault="005608BE" w:rsidP="005608BE">
      <w:pPr>
        <w:pStyle w:val="ListParagraph"/>
        <w:numPr>
          <w:ilvl w:val="1"/>
          <w:numId w:val="3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BC2D7A">
        <w:rPr>
          <w:rFonts w:ascii="Footlight MT Light" w:hAnsi="Footlight MT Light"/>
          <w:sz w:val="24"/>
          <w:szCs w:val="24"/>
        </w:rPr>
        <w:t>What do you think she means by this?</w:t>
      </w:r>
    </w:p>
    <w:p w14:paraId="044C4213" w14:textId="77777777" w:rsidR="005608BE" w:rsidRPr="00BC2D7A" w:rsidRDefault="005608BE" w:rsidP="005608BE">
      <w:pPr>
        <w:pStyle w:val="ListParagraph"/>
        <w:numPr>
          <w:ilvl w:val="1"/>
          <w:numId w:val="3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BC2D7A">
        <w:rPr>
          <w:rFonts w:ascii="Footlight MT Light" w:hAnsi="Footlight MT Light"/>
          <w:sz w:val="24"/>
          <w:szCs w:val="24"/>
        </w:rPr>
        <w:t xml:space="preserve">What </w:t>
      </w:r>
      <w:r w:rsidRPr="00BC2D7A">
        <w:rPr>
          <w:rFonts w:ascii="Footlight MT Light" w:hAnsi="Footlight MT Light"/>
          <w:b/>
          <w:sz w:val="24"/>
          <w:szCs w:val="24"/>
        </w:rPr>
        <w:t>literary device</w:t>
      </w:r>
      <w:r w:rsidRPr="00BC2D7A">
        <w:rPr>
          <w:rFonts w:ascii="Footlight MT Light" w:hAnsi="Footlight MT Light"/>
          <w:sz w:val="24"/>
          <w:szCs w:val="24"/>
        </w:rPr>
        <w:t xml:space="preserve"> is this an example of?</w:t>
      </w:r>
    </w:p>
    <w:p w14:paraId="7C8F8DB8" w14:textId="44E3ACB9" w:rsidR="005608BE" w:rsidRPr="00BC2D7A" w:rsidRDefault="008C172B" w:rsidP="005608BE">
      <w:pPr>
        <w:pStyle w:val="ListParagraph"/>
        <w:numPr>
          <w:ilvl w:val="0"/>
          <w:numId w:val="3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At the bottom of</w:t>
      </w:r>
      <w:r w:rsidR="005608BE" w:rsidRPr="00BC2D7A">
        <w:rPr>
          <w:rFonts w:ascii="Footlight MT Light" w:hAnsi="Footlight MT Light"/>
          <w:sz w:val="24"/>
          <w:szCs w:val="24"/>
        </w:rPr>
        <w:t xml:space="preserve"> page 32, young </w:t>
      </w:r>
      <w:proofErr w:type="spellStart"/>
      <w:r w:rsidR="005608BE" w:rsidRPr="00BC2D7A">
        <w:rPr>
          <w:rFonts w:ascii="Footlight MT Light" w:hAnsi="Footlight MT Light"/>
          <w:sz w:val="24"/>
          <w:szCs w:val="24"/>
        </w:rPr>
        <w:t>Marji</w:t>
      </w:r>
      <w:proofErr w:type="spellEnd"/>
      <w:r w:rsidR="005608BE" w:rsidRPr="00BC2D7A">
        <w:rPr>
          <w:rFonts w:ascii="Footlight MT Light" w:hAnsi="Footlight MT Light"/>
          <w:sz w:val="24"/>
          <w:szCs w:val="24"/>
        </w:rPr>
        <w:t xml:space="preserve"> realizes she doesn’t understand anything. What is she missing? Why are her parents and grandmother so amused at what happened that day at the hospital?</w:t>
      </w:r>
    </w:p>
    <w:p w14:paraId="2A3CBC3D" w14:textId="77777777" w:rsidR="005608BE" w:rsidRPr="00BC2D7A" w:rsidRDefault="00DD71CD" w:rsidP="005608BE">
      <w:pPr>
        <w:pStyle w:val="ListParagraph"/>
        <w:numPr>
          <w:ilvl w:val="0"/>
          <w:numId w:val="3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BC2D7A">
        <w:rPr>
          <w:rFonts w:ascii="Footlight MT Light" w:hAnsi="Footlight MT Light"/>
          <w:sz w:val="24"/>
          <w:szCs w:val="24"/>
        </w:rPr>
        <w:t xml:space="preserve">In “The Letter,” why does </w:t>
      </w:r>
      <w:proofErr w:type="spellStart"/>
      <w:r w:rsidRPr="00BC2D7A">
        <w:rPr>
          <w:rFonts w:ascii="Footlight MT Light" w:hAnsi="Footlight MT Light"/>
          <w:sz w:val="24"/>
          <w:szCs w:val="24"/>
        </w:rPr>
        <w:t>Marji</w:t>
      </w:r>
      <w:proofErr w:type="spellEnd"/>
      <w:r w:rsidRPr="00BC2D7A">
        <w:rPr>
          <w:rFonts w:ascii="Footlight MT Light" w:hAnsi="Footlight MT Light"/>
          <w:sz w:val="24"/>
          <w:szCs w:val="24"/>
        </w:rPr>
        <w:t xml:space="preserve"> feel ashamed?</w:t>
      </w:r>
    </w:p>
    <w:p w14:paraId="770E3551" w14:textId="77777777" w:rsidR="00DD71CD" w:rsidRPr="00BC2D7A" w:rsidRDefault="00DD71CD" w:rsidP="00DD71CD">
      <w:pPr>
        <w:pStyle w:val="ListParagraph"/>
        <w:numPr>
          <w:ilvl w:val="0"/>
          <w:numId w:val="3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BC2D7A">
        <w:rPr>
          <w:rFonts w:ascii="Footlight MT Light" w:hAnsi="Footlight MT Light"/>
          <w:sz w:val="24"/>
          <w:szCs w:val="24"/>
        </w:rPr>
        <w:t xml:space="preserve">Who is </w:t>
      </w:r>
      <w:proofErr w:type="spellStart"/>
      <w:r w:rsidRPr="00BC2D7A">
        <w:rPr>
          <w:rFonts w:ascii="Footlight MT Light" w:hAnsi="Footlight MT Light"/>
          <w:sz w:val="24"/>
          <w:szCs w:val="24"/>
        </w:rPr>
        <w:t>Mehri</w:t>
      </w:r>
      <w:proofErr w:type="spellEnd"/>
      <w:r w:rsidRPr="00BC2D7A">
        <w:rPr>
          <w:rFonts w:ascii="Footlight MT Light" w:hAnsi="Footlight MT Light"/>
          <w:sz w:val="24"/>
          <w:szCs w:val="24"/>
        </w:rPr>
        <w:t xml:space="preserve">? What is her story? </w:t>
      </w:r>
    </w:p>
    <w:p w14:paraId="7720575D" w14:textId="77777777" w:rsidR="00DD71CD" w:rsidRPr="00BC2D7A" w:rsidRDefault="00DD71CD" w:rsidP="00DD71CD">
      <w:pPr>
        <w:pStyle w:val="ListParagraph"/>
        <w:numPr>
          <w:ilvl w:val="1"/>
          <w:numId w:val="3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BC2D7A">
        <w:rPr>
          <w:rFonts w:ascii="Footlight MT Light" w:hAnsi="Footlight MT Light"/>
          <w:sz w:val="24"/>
          <w:szCs w:val="24"/>
        </w:rPr>
        <w:t>Why do you think Satrapi chooses to include it?</w:t>
      </w:r>
    </w:p>
    <w:p w14:paraId="2EC47D34" w14:textId="77777777" w:rsidR="00DD71CD" w:rsidRPr="00BC2D7A" w:rsidRDefault="00DD71CD" w:rsidP="00DD71CD">
      <w:pPr>
        <w:pStyle w:val="ListParagraph"/>
        <w:numPr>
          <w:ilvl w:val="1"/>
          <w:numId w:val="3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BC2D7A">
        <w:rPr>
          <w:rFonts w:ascii="Footlight MT Light" w:hAnsi="Footlight MT Light"/>
          <w:sz w:val="24"/>
          <w:szCs w:val="24"/>
        </w:rPr>
        <w:t xml:space="preserve">How does </w:t>
      </w:r>
      <w:proofErr w:type="spellStart"/>
      <w:r w:rsidRPr="00BC2D7A">
        <w:rPr>
          <w:rFonts w:ascii="Footlight MT Light" w:hAnsi="Footlight MT Light"/>
          <w:sz w:val="24"/>
          <w:szCs w:val="24"/>
        </w:rPr>
        <w:t>Mehri’s</w:t>
      </w:r>
      <w:proofErr w:type="spellEnd"/>
      <w:r w:rsidRPr="00BC2D7A">
        <w:rPr>
          <w:rFonts w:ascii="Footlight MT Light" w:hAnsi="Footlight MT Light"/>
          <w:sz w:val="24"/>
          <w:szCs w:val="24"/>
        </w:rPr>
        <w:t xml:space="preserve"> story influence the young </w:t>
      </w:r>
      <w:proofErr w:type="spellStart"/>
      <w:r w:rsidRPr="00BC2D7A">
        <w:rPr>
          <w:rFonts w:ascii="Footlight MT Light" w:hAnsi="Footlight MT Light"/>
          <w:sz w:val="24"/>
          <w:szCs w:val="24"/>
        </w:rPr>
        <w:t>Marji</w:t>
      </w:r>
      <w:proofErr w:type="spellEnd"/>
      <w:r w:rsidRPr="00BC2D7A">
        <w:rPr>
          <w:rFonts w:ascii="Footlight MT Light" w:hAnsi="Footlight MT Light"/>
          <w:sz w:val="24"/>
          <w:szCs w:val="24"/>
        </w:rPr>
        <w:t xml:space="preserve"> and her beliefs?</w:t>
      </w:r>
    </w:p>
    <w:p w14:paraId="4303F574" w14:textId="77777777" w:rsidR="00DD71CD" w:rsidRPr="00BC2D7A" w:rsidRDefault="00DD71CD" w:rsidP="00DD71CD">
      <w:pPr>
        <w:pStyle w:val="ListParagraph"/>
        <w:numPr>
          <w:ilvl w:val="1"/>
          <w:numId w:val="3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BC2D7A">
        <w:rPr>
          <w:rFonts w:ascii="Footlight MT Light" w:hAnsi="Footlight MT Light"/>
          <w:sz w:val="24"/>
          <w:szCs w:val="24"/>
        </w:rPr>
        <w:t xml:space="preserve">What is a massacre? </w:t>
      </w:r>
    </w:p>
    <w:p w14:paraId="09EC3A83" w14:textId="77777777" w:rsidR="00DD71CD" w:rsidRPr="00BC2D7A" w:rsidRDefault="00DD71CD" w:rsidP="00DD71CD">
      <w:pPr>
        <w:pStyle w:val="ListParagraph"/>
        <w:numPr>
          <w:ilvl w:val="0"/>
          <w:numId w:val="3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BC2D7A">
        <w:rPr>
          <w:rFonts w:ascii="Footlight MT Light" w:hAnsi="Footlight MT Light"/>
          <w:sz w:val="24"/>
          <w:szCs w:val="24"/>
        </w:rPr>
        <w:t xml:space="preserve">Look at the frame on the top of page 41: What can you </w:t>
      </w:r>
      <w:r w:rsidRPr="00BC2D7A">
        <w:rPr>
          <w:rFonts w:ascii="Footlight MT Light" w:hAnsi="Footlight MT Light"/>
          <w:b/>
          <w:sz w:val="24"/>
          <w:szCs w:val="24"/>
        </w:rPr>
        <w:t>infer</w:t>
      </w:r>
      <w:r w:rsidRPr="00BC2D7A">
        <w:rPr>
          <w:rFonts w:ascii="Footlight MT Light" w:hAnsi="Footlight MT Light"/>
          <w:sz w:val="24"/>
          <w:szCs w:val="24"/>
        </w:rPr>
        <w:t xml:space="preserve"> from the thought bubbles about how the speaker feels about the Shah’s “try” at democracy?</w:t>
      </w:r>
    </w:p>
    <w:p w14:paraId="31792DD0" w14:textId="334D4704" w:rsidR="00D8160B" w:rsidRPr="008C172B" w:rsidRDefault="00DD71CD" w:rsidP="008C172B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Footlight MT Light" w:hAnsi="Footlight MT Light"/>
          <w:sz w:val="24"/>
          <w:szCs w:val="24"/>
        </w:rPr>
      </w:pPr>
      <w:r w:rsidRPr="00BC2D7A">
        <w:rPr>
          <w:rFonts w:ascii="Footlight MT Light" w:hAnsi="Footlight MT Light"/>
          <w:sz w:val="24"/>
          <w:szCs w:val="24"/>
        </w:rPr>
        <w:t xml:space="preserve">After the Shah leaves Iran, </w:t>
      </w:r>
      <w:proofErr w:type="spellStart"/>
      <w:r w:rsidRPr="00BC2D7A">
        <w:rPr>
          <w:rFonts w:ascii="Footlight MT Light" w:hAnsi="Footlight MT Light"/>
          <w:sz w:val="24"/>
          <w:szCs w:val="24"/>
        </w:rPr>
        <w:t>Marji</w:t>
      </w:r>
      <w:proofErr w:type="spellEnd"/>
      <w:r w:rsidRPr="00BC2D7A">
        <w:rPr>
          <w:rFonts w:ascii="Footlight MT Light" w:hAnsi="Footlight MT Light"/>
          <w:sz w:val="24"/>
          <w:szCs w:val="24"/>
        </w:rPr>
        <w:t xml:space="preserve"> says a “strange phenomena” begins to occur everywhere (p. 44). What is it? What do people begin to do?  </w:t>
      </w:r>
      <w:r w:rsidRPr="00BC2D7A">
        <w:rPr>
          <w:rFonts w:ascii="Footlight MT Light" w:hAnsi="Footlight MT Light"/>
          <w:i/>
          <w:sz w:val="24"/>
          <w:szCs w:val="24"/>
        </w:rPr>
        <w:t xml:space="preserve">HINT: Think about the story of </w:t>
      </w:r>
      <w:proofErr w:type="spellStart"/>
      <w:r w:rsidRPr="00BC2D7A">
        <w:rPr>
          <w:rFonts w:ascii="Footlight MT Light" w:hAnsi="Footlight MT Light"/>
          <w:i/>
          <w:sz w:val="24"/>
          <w:szCs w:val="24"/>
        </w:rPr>
        <w:t>Ramin</w:t>
      </w:r>
      <w:proofErr w:type="spellEnd"/>
      <w:r w:rsidR="008C172B">
        <w:rPr>
          <w:rFonts w:ascii="Footlight MT Light" w:hAnsi="Footlight MT Light"/>
          <w:sz w:val="24"/>
          <w:szCs w:val="24"/>
        </w:rPr>
        <w:t>.</w:t>
      </w:r>
      <w:bookmarkStart w:id="0" w:name="_GoBack"/>
      <w:bookmarkEnd w:id="0"/>
    </w:p>
    <w:sectPr w:rsidR="00D8160B" w:rsidRPr="008C1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36009"/>
    <w:multiLevelType w:val="hybridMultilevel"/>
    <w:tmpl w:val="718A4F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057D2"/>
    <w:multiLevelType w:val="hybridMultilevel"/>
    <w:tmpl w:val="97B2F4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009D4"/>
    <w:multiLevelType w:val="hybridMultilevel"/>
    <w:tmpl w:val="16DE9A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32A"/>
    <w:rsid w:val="00541AAC"/>
    <w:rsid w:val="005608BE"/>
    <w:rsid w:val="006457A1"/>
    <w:rsid w:val="008C172B"/>
    <w:rsid w:val="00BC2D7A"/>
    <w:rsid w:val="00D8160B"/>
    <w:rsid w:val="00DD71CD"/>
    <w:rsid w:val="00F4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1D76"/>
  <w15:docId w15:val="{68951FE8-7C76-44C4-8E6E-076D9375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Dutton</dc:creator>
  <cp:lastModifiedBy>Mamacita</cp:lastModifiedBy>
  <cp:revision>5</cp:revision>
  <dcterms:created xsi:type="dcterms:W3CDTF">2016-04-13T16:40:00Z</dcterms:created>
  <dcterms:modified xsi:type="dcterms:W3CDTF">2017-12-10T20:53:00Z</dcterms:modified>
</cp:coreProperties>
</file>